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-878026</wp:posOffset>
            </wp:positionH>
            <wp:positionV relativeFrom="paragraph">
              <wp:posOffset>-879164</wp:posOffset>
            </wp:positionV>
            <wp:extent cx="7549116" cy="10716933"/>
            <wp:effectExtent b="0" l="0" r="0" t="0"/>
            <wp:wrapNone/>
            <wp:docPr descr="Voorblad van de eerste begrotingswijziging 2024" id="2" name="image3.png"/>
            <a:graphic>
              <a:graphicData uri="http://schemas.openxmlformats.org/drawingml/2006/picture">
                <pic:pic>
                  <pic:nvPicPr>
                    <pic:cNvPr descr="Voorblad van de eerste begrotingswijziging 2024" id="0" name="image3.png"/>
                    <pic:cNvPicPr preferRelativeResize="0"/>
                  </pic:nvPicPr>
                  <pic:blipFill>
                    <a:blip r:embed="rId6"/>
                    <a:srcRect b="0" l="0" r="0" t="0"/>
                    <a:stretch>
                      <a:fillRect/>
                    </a:stretch>
                  </pic:blipFill>
                  <pic:spPr>
                    <a:xfrm>
                      <a:off x="0" y="0"/>
                      <a:ext cx="7549116" cy="10716933"/>
                    </a:xfrm>
                    <a:prstGeom prst="rect"/>
                    <a:ln/>
                  </pic:spPr>
                </pic:pic>
              </a:graphicData>
            </a:graphic>
          </wp:anchor>
        </w:drawing>
      </w:r>
    </w:p>
    <w:p w:rsidR="00000000" w:rsidDel="00000000" w:rsidP="00000000" w:rsidRDefault="00000000" w:rsidRPr="00000000" w14:paraId="00000002">
      <w:pPr>
        <w:pStyle w:val="Title"/>
        <w:rPr/>
      </w:pPr>
      <w:r w:rsidDel="00000000" w:rsidR="00000000" w:rsidRPr="00000000">
        <w:rPr>
          <w:rtl w:val="0"/>
        </w:rPr>
        <w:t xml:space="preserve">Eerste begrotingswijziging 2024</w:t>
      </w:r>
    </w:p>
    <w:p w:rsidR="00000000" w:rsidDel="00000000" w:rsidP="00000000" w:rsidRDefault="00000000" w:rsidRPr="00000000" w14:paraId="00000003">
      <w:pPr>
        <w:pStyle w:val="Heading1"/>
        <w:rPr/>
      </w:pPr>
      <w:bookmarkStart w:colFirst="0" w:colLast="0" w:name="_6540wfmd2d2j" w:id="0"/>
      <w:bookmarkEnd w:id="0"/>
      <w:r w:rsidDel="00000000" w:rsidR="00000000" w:rsidRPr="00000000">
        <w:rPr>
          <w:rtl w:val="0"/>
        </w:rPr>
        <w:t xml:space="preserve">Versiebeheer</w:t>
      </w:r>
    </w:p>
    <w:p w:rsidR="00000000" w:rsidDel="00000000" w:rsidP="00000000" w:rsidRDefault="00000000" w:rsidRPr="00000000" w14:paraId="00000004">
      <w:pPr>
        <w:rPr/>
      </w:pPr>
      <w:r w:rsidDel="00000000" w:rsidR="00000000" w:rsidRPr="00000000">
        <w:rPr/>
        <w:drawing>
          <wp:inline distB="0" distT="0" distL="0" distR="0">
            <wp:extent cx="6461172" cy="1210045"/>
            <wp:effectExtent b="0" l="0" r="0" t="0"/>
            <wp:docPr descr="Tabel met versie-informatie van een document, inclusief kolommen voor versie, datum, wijzigingen, auteur, ontvanger en status. Versie 1.0 is gedateerd oktober 2023, gemaakt door R. Vernhout, en staat als gereed voor besluitvorming." id="5" name="image4.png"/>
            <a:graphic>
              <a:graphicData uri="http://schemas.openxmlformats.org/drawingml/2006/picture">
                <pic:pic>
                  <pic:nvPicPr>
                    <pic:cNvPr descr="Tabel met versie-informatie van een document, inclusief kolommen voor versie, datum, wijzigingen, auteur, ontvanger en status. Versie 1.0 is gedateerd oktober 2023, gemaakt door R. Vernhout, en staat als gereed voor besluitvorming." id="0" name="image4.png"/>
                    <pic:cNvPicPr preferRelativeResize="0"/>
                  </pic:nvPicPr>
                  <pic:blipFill>
                    <a:blip r:embed="rId7"/>
                    <a:srcRect b="0" l="0" r="0" t="0"/>
                    <a:stretch>
                      <a:fillRect/>
                    </a:stretch>
                  </pic:blipFill>
                  <pic:spPr>
                    <a:xfrm>
                      <a:off x="0" y="0"/>
                      <a:ext cx="6461172" cy="121004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br w:type="page"/>
      </w:r>
      <w:r w:rsidDel="00000000" w:rsidR="00000000" w:rsidRPr="00000000">
        <w:rPr>
          <w:rtl w:val="0"/>
        </w:rPr>
      </w:r>
    </w:p>
    <w:p w:rsidR="00000000" w:rsidDel="00000000" w:rsidP="00000000" w:rsidRDefault="00000000" w:rsidRPr="00000000" w14:paraId="0000000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lay" w:cs="Play" w:eastAsia="Play" w:hAnsi="Play"/>
          <w:b w:val="0"/>
          <w:bCs w:val="0"/>
          <w:i w:val="0"/>
          <w:iCs w:val="0"/>
          <w:smallCaps w:val="0"/>
          <w:strike w:val="0"/>
          <w:color w:val="0f4761"/>
          <w:sz w:val="40"/>
          <w:szCs w:val="40"/>
          <w:u w:val="none"/>
          <w:shd w:fill="auto" w:val="clear"/>
          <w:vertAlign w:val="baseline"/>
        </w:rPr>
      </w:pPr>
      <w:r w:rsidDel="00000000" w:rsidR="00000000" w:rsidRPr="00000000">
        <w:rPr>
          <w:rFonts w:ascii="Play" w:cs="Play" w:eastAsia="Play" w:hAnsi="Play"/>
          <w:b w:val="0"/>
          <w:bCs w:val="0"/>
          <w:i w:val="0"/>
          <w:iCs w:val="0"/>
          <w:smallCaps w:val="0"/>
          <w:strike w:val="0"/>
          <w:color w:val="0f4761"/>
          <w:sz w:val="40"/>
          <w:szCs w:val="40"/>
          <w:u w:val="none"/>
          <w:shd w:fill="auto" w:val="clear"/>
          <w:vertAlign w:val="baseline"/>
          <w:rtl w:val="0"/>
        </w:rPr>
        <w:t xml:space="preserve">Inhoud</w:t>
        <w:br w:type="textWrapping"/>
      </w:r>
    </w:p>
    <w:sdt>
      <w:sdtPr>
        <w:id w:val="1886166517"/>
        <w:docPartObj>
          <w:docPartGallery w:val="Table of Contents"/>
          <w:docPartUnique w:val="1"/>
        </w:docPartObj>
      </w:sdtPr>
      <w:sdtContent>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6540wfmd2d2j">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Versiebeheer</w:t>
              <w:tab/>
              <w:t xml:space="preserve">2</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wuhoftoosbnw">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Toelichting 1</w:t>
            </w:r>
          </w:hyperlink>
          <w:hyperlink w:anchor="_wuhoftoosbnw">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e</w:t>
            </w:r>
          </w:hyperlink>
          <w:hyperlink w:anchor="_wuhoftoosbnw">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begrotingswijziging 2024</w:t>
              <w:tab/>
              <w:t xml:space="preserve">4</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7nx03dkrolkm">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Begrotingswijziging 2024</w:t>
              <w:tab/>
              <w:t xml:space="preserve">5</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8lowuhghzqf6">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Effect op bijdrage per gemeente</w:t>
              <w:tab/>
              <w:t xml:space="preserve">6</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dpwvbqf1drrh">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Bijdrage ICT NML</w:t>
              <w:tab/>
              <w:t xml:space="preserve">6</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r6w8jkz3mov1">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Bijdrage ECGeo</w:t>
              <w:tab/>
              <w:t xml:space="preserve">7</w:t>
            </w:r>
          </w:hyperlink>
          <w:r w:rsidDel="00000000" w:rsidR="00000000" w:rsidRPr="00000000">
            <w:rPr>
              <w:rtl w:val="0"/>
            </w:rPr>
          </w:r>
        </w:p>
        <w:p w:rsidR="00000000" w:rsidDel="00000000" w:rsidP="00000000" w:rsidRDefault="00000000" w:rsidRPr="00000000" w14:paraId="0000000D">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bookmarkStart w:colFirst="0" w:colLast="0" w:name="_wuhoftoosbnw" w:id="1"/>
      <w:bookmarkEnd w:id="1"/>
      <w:r w:rsidDel="00000000" w:rsidR="00000000" w:rsidRPr="00000000">
        <w:rPr>
          <w:rtl w:val="0"/>
        </w:rPr>
        <w:t xml:space="preserve">Toelichting 1</w:t>
      </w:r>
      <w:r w:rsidDel="00000000" w:rsidR="00000000" w:rsidRPr="00000000">
        <w:rPr>
          <w:vertAlign w:val="superscript"/>
          <w:rtl w:val="0"/>
        </w:rPr>
        <w:t xml:space="preserve">e</w:t>
      </w:r>
      <w:r w:rsidDel="00000000" w:rsidR="00000000" w:rsidRPr="00000000">
        <w:rPr>
          <w:rtl w:val="0"/>
        </w:rPr>
        <w:t xml:space="preserve"> begrotingswijziging 2024</w:t>
      </w:r>
    </w:p>
    <w:p w:rsidR="00000000" w:rsidDel="00000000" w:rsidP="00000000" w:rsidRDefault="00000000" w:rsidRPr="00000000" w14:paraId="00000011">
      <w:pPr>
        <w:rPr/>
      </w:pPr>
      <w:r w:rsidDel="00000000" w:rsidR="00000000" w:rsidRPr="00000000">
        <w:rPr>
          <w:rtl w:val="0"/>
        </w:rPr>
        <w:br w:type="textWrapping"/>
        <w:t xml:space="preserve">Hieronder ziet u een samenvatting van de 1</w:t>
      </w:r>
      <w:r w:rsidDel="00000000" w:rsidR="00000000" w:rsidRPr="00000000">
        <w:rPr>
          <w:vertAlign w:val="superscript"/>
          <w:rtl w:val="0"/>
        </w:rPr>
        <w:t xml:space="preserve">e</w:t>
      </w:r>
      <w:r w:rsidDel="00000000" w:rsidR="00000000" w:rsidRPr="00000000">
        <w:rPr>
          <w:rtl w:val="0"/>
        </w:rPr>
        <w:t xml:space="preserve"> begrotingswijziging 2024 en de toelichting per onderwerp. Deze begrotingswijziging gaat over het jaar 2024 en verder. Dit betreft de toevoeging van de budgetten ECGeo aan de begroting van ICT NML. Er zijn geen zienswijzen van de gemeenteraden in het traject van besluitvorming ECGeo over deze begrotingswijziging ontvangen.  </w:t>
      </w:r>
    </w:p>
    <w:p w:rsidR="00000000" w:rsidDel="00000000" w:rsidP="00000000" w:rsidRDefault="00000000" w:rsidRPr="00000000" w14:paraId="00000012">
      <w:pPr>
        <w:rPr/>
      </w:pPr>
      <w:r w:rsidDel="00000000" w:rsidR="00000000" w:rsidRPr="00000000">
        <w:rPr/>
        <w:drawing>
          <wp:inline distB="0" distT="0" distL="0" distR="0">
            <wp:extent cx="6264491" cy="1863554"/>
            <wp:effectExtent b="0" l="0" r="0" t="0"/>
            <wp:docPr descr="Tabel toont begrotingsbijdrage voor 2024 met een initiële waarde van 12.123 duizend euro en een toevoeging van 1.975 duizend euro voor ECGEO. Totale bijdrage na eerste wijziging bedraagt 14.098 duizend euro, weergegeven in kolommen met duidelijke labels en bedragen." id="4" name="image1.png"/>
            <a:graphic>
              <a:graphicData uri="http://schemas.openxmlformats.org/drawingml/2006/picture">
                <pic:pic>
                  <pic:nvPicPr>
                    <pic:cNvPr descr="Tabel toont begrotingsbijdrage voor 2024 met een initiële waarde van 12.123 duizend euro en een toevoeging van 1.975 duizend euro voor ECGEO. Totale bijdrage na eerste wijziging bedraagt 14.098 duizend euro, weergegeven in kolommen met duidelijke labels en bedragen." id="0" name="image1.png"/>
                    <pic:cNvPicPr preferRelativeResize="0"/>
                  </pic:nvPicPr>
                  <pic:blipFill>
                    <a:blip r:embed="rId8"/>
                    <a:srcRect b="0" l="0" r="0" t="0"/>
                    <a:stretch>
                      <a:fillRect/>
                    </a:stretch>
                  </pic:blipFill>
                  <pic:spPr>
                    <a:xfrm>
                      <a:off x="0" y="0"/>
                      <a:ext cx="6264491" cy="1863554"/>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Hieronder treft u een toelichting op de mutaties in de begrotingswijziging </w:t>
      </w:r>
    </w:p>
    <w:p w:rsidR="00000000" w:rsidDel="00000000" w:rsidP="00000000" w:rsidRDefault="00000000" w:rsidRPr="00000000" w14:paraId="00000014">
      <w:pPr>
        <w:numPr>
          <w:ilvl w:val="0"/>
          <w:numId w:val="1"/>
        </w:numPr>
        <w:ind w:left="720" w:hanging="360"/>
        <w:rPr/>
      </w:pPr>
      <w:r w:rsidDel="00000000" w:rsidR="00000000" w:rsidRPr="00000000">
        <w:rPr>
          <w:rtl w:val="0"/>
        </w:rPr>
        <w:t xml:space="preserve">Toevoeging budget ECGeo (€ 1.975k) </w:t>
        <w:br w:type="textWrapping"/>
        <w:t xml:space="preserve">Het budget ECGeo wordt toegevoegd. Dit bedrag is conform de reeds eerder gecommuniceerde begroting en begrotingswijziging in het besluitvormingstraject. Daarbij is al eerder aangegeven dat de indexering van deze begroting nog niet aansluit op de laatste indexering van ICT NML. Indien nodig zal hier nog een correctie op volgen.  </w:t>
      </w:r>
    </w:p>
    <w:p w:rsidR="00000000" w:rsidDel="00000000" w:rsidP="00000000" w:rsidRDefault="00000000" w:rsidRPr="00000000" w14:paraId="00000015">
      <w:pPr>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rPr/>
      </w:pPr>
      <w:bookmarkStart w:colFirst="0" w:colLast="0" w:name="_7nx03dkrolkm" w:id="2"/>
      <w:bookmarkEnd w:id="2"/>
      <w:r w:rsidDel="00000000" w:rsidR="00000000" w:rsidRPr="00000000">
        <w:rPr>
          <w:rtl w:val="0"/>
        </w:rPr>
        <w:t xml:space="preserve">Begrotingswijziging 2024</w:t>
      </w:r>
    </w:p>
    <w:p w:rsidR="00000000" w:rsidDel="00000000" w:rsidP="00000000" w:rsidRDefault="00000000" w:rsidRPr="00000000" w14:paraId="00000017">
      <w:pPr>
        <w:rPr/>
      </w:pPr>
      <w:r w:rsidDel="00000000" w:rsidR="00000000" w:rsidRPr="00000000">
        <w:rPr>
          <w:b w:val="1"/>
          <w:bCs w:val="1"/>
          <w:rtl w:val="0"/>
        </w:rPr>
        <w:br w:type="textWrapping"/>
        <w:t xml:space="preserve">Officiële 1e begrotingswijziging 2024 e.v.  ICT NML inzake ECGeo</w:t>
      </w: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drawing>
          <wp:inline distB="0" distT="0" distL="0" distR="0">
            <wp:extent cx="6243206" cy="1765880"/>
            <wp:effectExtent b="0" l="0" r="0" t="0"/>
            <wp:docPr descr="Tabel toont begroting 2024 met baten, lasten en saldo verdeeld over programma's zoals Automatisering, EC-GO, en Beleidsvoering/overhead, inclusief eerste wijziging en toelichting. Belangrijkste gegevens zijn geraamd totaal van €12.123.127 en saldo van €1.974.846, met directe EC-GO kosten vermeld." id="6" name="image2.png"/>
            <a:graphic>
              <a:graphicData uri="http://schemas.openxmlformats.org/drawingml/2006/picture">
                <pic:pic>
                  <pic:nvPicPr>
                    <pic:cNvPr descr="Tabel toont begroting 2024 met baten, lasten en saldo verdeeld over programma's zoals Automatisering, EC-GO, en Beleidsvoering/overhead, inclusief eerste wijziging en toelichting. Belangrijkste gegevens zijn geraamd totaal van €12.123.127 en saldo van €1.974.846, met directe EC-GO kosten vermeld." id="0" name="image2.png"/>
                    <pic:cNvPicPr preferRelativeResize="0"/>
                  </pic:nvPicPr>
                  <pic:blipFill>
                    <a:blip r:embed="rId9"/>
                    <a:srcRect b="0" l="0" r="0" t="0"/>
                    <a:stretch>
                      <a:fillRect/>
                    </a:stretch>
                  </pic:blipFill>
                  <pic:spPr>
                    <a:xfrm>
                      <a:off x="0" y="0"/>
                      <a:ext cx="6243206" cy="176588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1"/>
        <w:rPr/>
      </w:pPr>
      <w:bookmarkStart w:colFirst="0" w:colLast="0" w:name="_8lowuhghzqf6" w:id="3"/>
      <w:bookmarkEnd w:id="3"/>
      <w:r w:rsidDel="00000000" w:rsidR="00000000" w:rsidRPr="00000000">
        <w:rPr>
          <w:rtl w:val="0"/>
        </w:rPr>
        <w:t xml:space="preserve">Effect op bijdrage per gemeente</w:t>
      </w:r>
    </w:p>
    <w:p w:rsidR="00000000" w:rsidDel="00000000" w:rsidP="00000000" w:rsidRDefault="00000000" w:rsidRPr="00000000" w14:paraId="0000001B">
      <w:pPr>
        <w:rPr/>
      </w:pPr>
      <w:r w:rsidDel="00000000" w:rsidR="00000000" w:rsidRPr="00000000">
        <w:rPr>
          <w:rtl w:val="0"/>
        </w:rPr>
        <w:br w:type="textWrapping"/>
        <w:t xml:space="preserve">Hieronder is per gemeente aangegeven wat het effect is van de begrotingswijziging op de bijdrage per gemeente. </w:t>
      </w:r>
    </w:p>
    <w:p w:rsidR="00000000" w:rsidDel="00000000" w:rsidP="00000000" w:rsidRDefault="00000000" w:rsidRPr="00000000" w14:paraId="0000001C">
      <w:pPr>
        <w:pStyle w:val="Heading2"/>
        <w:rPr/>
      </w:pPr>
      <w:bookmarkStart w:colFirst="0" w:colLast="0" w:name="_dpwvbqf1drrh" w:id="4"/>
      <w:bookmarkEnd w:id="4"/>
      <w:r w:rsidDel="00000000" w:rsidR="00000000" w:rsidRPr="00000000">
        <w:rPr>
          <w:rtl w:val="0"/>
        </w:rPr>
        <w:t xml:space="preserve">Bijdrage ICT NML </w:t>
      </w:r>
      <w:r w:rsidDel="00000000" w:rsidR="00000000" w:rsidRPr="00000000">
        <w:drawing>
          <wp:anchor allowOverlap="1" behindDoc="0" distB="0" distT="0" distL="114300" distR="114300" hidden="0" layoutInCell="1" locked="0" relativeHeight="0" simplePos="0">
            <wp:simplePos x="0" y="0"/>
            <wp:positionH relativeFrom="column">
              <wp:posOffset>-59823</wp:posOffset>
            </wp:positionH>
            <wp:positionV relativeFrom="paragraph">
              <wp:posOffset>270495</wp:posOffset>
            </wp:positionV>
            <wp:extent cx="6560599" cy="6118742"/>
            <wp:effectExtent b="0" l="0" r="0" t="0"/>
            <wp:wrapNone/>
            <wp:docPr descr="Tabel toont baten bijdrage per deelnemende gemeente in euro's voor 2024, met kolommen voor bijdrage, mutatie en nieuwe bijdrage. Gemeente Venlo heeft hoogste totale bijdrage van 4.922.639 euro, terwijl mutaties vooral negatief zijn, wat resulteert in een totale daling van 120.622 euro voor alle gemeenten samen." id="3" name="image6.png"/>
            <a:graphic>
              <a:graphicData uri="http://schemas.openxmlformats.org/drawingml/2006/picture">
                <pic:pic>
                  <pic:nvPicPr>
                    <pic:cNvPr descr="Tabel toont baten bijdrage per deelnemende gemeente in euro's voor 2024, met kolommen voor bijdrage, mutatie en nieuwe bijdrage. Gemeente Venlo heeft hoogste totale bijdrage van 4.922.639 euro, terwijl mutaties vooral negatief zijn, wat resulteert in een totale daling van 120.622 euro voor alle gemeenten samen." id="0" name="image6.png"/>
                    <pic:cNvPicPr preferRelativeResize="0"/>
                  </pic:nvPicPr>
                  <pic:blipFill>
                    <a:blip r:embed="rId10"/>
                    <a:srcRect b="0" l="0" r="0" t="0"/>
                    <a:stretch>
                      <a:fillRect/>
                    </a:stretch>
                  </pic:blipFill>
                  <pic:spPr>
                    <a:xfrm>
                      <a:off x="0" y="0"/>
                      <a:ext cx="6560599" cy="6118742"/>
                    </a:xfrm>
                    <a:prstGeom prst="rect"/>
                    <a:ln/>
                  </pic:spPr>
                </pic:pic>
              </a:graphicData>
            </a:graphic>
          </wp:anchor>
        </w:drawing>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2"/>
        <w:rPr/>
      </w:pPr>
      <w:bookmarkStart w:colFirst="0" w:colLast="0" w:name="_r6w8jkz3mov1" w:id="5"/>
      <w:bookmarkEnd w:id="5"/>
      <w:r w:rsidDel="00000000" w:rsidR="00000000" w:rsidRPr="00000000">
        <w:rPr>
          <w:rtl w:val="0"/>
        </w:rPr>
        <w:t xml:space="preserve">Bijdrage ECGeo</w:t>
      </w:r>
    </w:p>
    <w:p w:rsidR="00000000" w:rsidDel="00000000" w:rsidP="00000000" w:rsidRDefault="00000000" w:rsidRPr="00000000" w14:paraId="00000021">
      <w:pPr>
        <w:rPr/>
      </w:pPr>
      <w:r w:rsidDel="00000000" w:rsidR="00000000" w:rsidRPr="00000000">
        <w:rPr/>
        <w:drawing>
          <wp:inline distB="0" distT="0" distL="0" distR="0">
            <wp:extent cx="5760720" cy="4502785"/>
            <wp:effectExtent b="0" l="0" r="0" t="0"/>
            <wp:docPr descr="Table showing financial contributions per municipality for 2024, including central and specific costs for Leudal, Nederweert, Roermond, and Weert." id="1" name="image5.png"/>
            <a:graphic>
              <a:graphicData uri="http://schemas.openxmlformats.org/drawingml/2006/picture">
                <pic:pic>
                  <pic:nvPicPr>
                    <pic:cNvPr descr="Table showing financial contributions per municipality for 2024, including central and specific costs for Leudal, Nederweert, Roermond, and Weert." id="0" name="image5.png"/>
                    <pic:cNvPicPr preferRelativeResize="0"/>
                  </pic:nvPicPr>
                  <pic:blipFill>
                    <a:blip r:embed="rId11"/>
                    <a:srcRect b="0" l="0" r="0" t="0"/>
                    <a:stretch>
                      <a:fillRect/>
                    </a:stretch>
                  </pic:blipFill>
                  <pic:spPr>
                    <a:xfrm>
                      <a:off x="0" y="0"/>
                      <a:ext cx="5760720" cy="4502785"/>
                    </a:xfrm>
                    <a:prstGeom prst="rect"/>
                    <a:ln/>
                  </pic:spPr>
                </pic:pic>
              </a:graphicData>
            </a:graphic>
          </wp:inline>
        </w:drawing>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6.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MediaServiceImageTags">
    <vt:lpwstr>MediaServiceImageTags</vt:lpwstr>
  </property>
</Properties>
</file>